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MEDBORGARFÖRSLAG - LATHET ÄR INGET FUNKTIONSHINDER</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Från: namn efternamn</w:t>
        <w:br w:type="textWrapping"/>
        <w:t xml:space="preserve">Kontaktuppgifter: e-post, telefon</w:t>
        <w:br w:type="textWrapping"/>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Det är ett problem att personer utan parkeringstillstånd för rörelsehindrade parkerar på tillgänglighetsanpassade parkeringsplatser som är märkta med rullstolssymbol. Detta innebär såklart att personer som verkligen behöver dessa platser inte får tillgång till dem, och kanske utsätts för så mycket besvär att de måste åka hem istället för att kunna ta sig till sin destination. Men troligtvis tänker inte </w:t>
      </w:r>
      <w:r w:rsidDel="00000000" w:rsidR="00000000" w:rsidRPr="00000000">
        <w:rPr>
          <w:sz w:val="24"/>
          <w:szCs w:val="24"/>
          <w:rtl w:val="0"/>
        </w:rPr>
        <w:t xml:space="preserve">fulparkerarna</w:t>
      </w:r>
      <w:r w:rsidDel="00000000" w:rsidR="00000000" w:rsidRPr="00000000">
        <w:rPr>
          <w:sz w:val="24"/>
          <w:szCs w:val="24"/>
          <w:rtl w:val="0"/>
        </w:rPr>
        <w:t xml:space="preserve"> på personer med funktionsnedsättningar, som drabbas av detta ansvarslösa beteende.</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Därför har flera kommuner satt upp extra skyltar vid sina tillgänglighetsanpassade parkeringsplatser, med texten: "Lathet är inget funktionshinder". Detta är ett humoristiskt sätt att påminna bilister utan funktionsnedsättningar om att någon faktiskt drabbas när de snor parkeringsplatser som är avsedda för personer med särskilda behov. Om inte det egna samvetet då förhindrar </w:t>
      </w:r>
      <w:r w:rsidDel="00000000" w:rsidR="00000000" w:rsidRPr="00000000">
        <w:rPr>
          <w:sz w:val="24"/>
          <w:szCs w:val="24"/>
          <w:rtl w:val="0"/>
        </w:rPr>
        <w:t xml:space="preserve">fulparkeringar</w:t>
      </w:r>
      <w:r w:rsidDel="00000000" w:rsidR="00000000" w:rsidRPr="00000000">
        <w:rPr>
          <w:sz w:val="24"/>
          <w:szCs w:val="24"/>
          <w:rtl w:val="0"/>
        </w:rPr>
        <w:t xml:space="preserve"> finns även en social effekt när förbipasserande ser personer utan funktionsnedsättningar och parkeringstillstånd kliva ur sin bil vid en sådan skylt. Kommuner som har satt upp dessa skyltar har märkt positiva resultat med färre inrapporterade felparkeringar.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Jag föreslår att även </w:t>
      </w:r>
      <w:r w:rsidDel="00000000" w:rsidR="00000000" w:rsidRPr="00000000">
        <w:rPr>
          <w:color w:val="ff0000"/>
          <w:sz w:val="24"/>
          <w:szCs w:val="24"/>
          <w:rtl w:val="0"/>
        </w:rPr>
        <w:t xml:space="preserve">kommun </w:t>
      </w:r>
      <w:r w:rsidDel="00000000" w:rsidR="00000000" w:rsidRPr="00000000">
        <w:rPr>
          <w:sz w:val="24"/>
          <w:szCs w:val="24"/>
          <w:rtl w:val="0"/>
        </w:rPr>
        <w:t xml:space="preserve">sätter upp skyltar med texten: "Lathet är inget funktionshinder" vid alla tillgänglighetsanpassade parkeringsplatser. </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